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5331C9">
        <w:tc>
          <w:tcPr>
            <w:tcW w:w="3227" w:type="dxa"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1559" w:type="dxa"/>
          </w:tcPr>
          <w:p w:rsidR="00471D1B" w:rsidRPr="009E46D4" w:rsidRDefault="00471D1B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</w:tr>
      <w:tr w:rsidR="00471D1B" w:rsidTr="005331C9">
        <w:tc>
          <w:tcPr>
            <w:tcW w:w="3227" w:type="dxa"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</w:tcPr>
          <w:p w:rsidR="00471D1B" w:rsidRPr="00FB7BC2" w:rsidRDefault="00471D1B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</w:p>
        </w:tc>
      </w:tr>
    </w:tbl>
    <w:p w:rsidR="005331C9" w:rsidRPr="00083D75" w:rsidRDefault="005331C9" w:rsidP="005331C9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5331C9" w:rsidRPr="001E08D7" w:rsidTr="00F1143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C9" w:rsidRPr="001E08D7" w:rsidRDefault="005331C9" w:rsidP="00F1143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C9" w:rsidRPr="00351562" w:rsidRDefault="005331C9" w:rsidP="005331C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372E8">
              <w:rPr>
                <w:b/>
                <w:sz w:val="24"/>
                <w:szCs w:val="24"/>
                <w:lang w:val="en-US"/>
              </w:rPr>
              <w:t>401Т</w:t>
            </w:r>
            <w:r>
              <w:rPr>
                <w:b/>
                <w:sz w:val="24"/>
                <w:szCs w:val="24"/>
              </w:rPr>
              <w:t>_030</w:t>
            </w:r>
          </w:p>
        </w:tc>
      </w:tr>
      <w:tr w:rsidR="005331C9" w:rsidRPr="003636A0" w:rsidTr="00F1143D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C9" w:rsidRPr="001E08D7" w:rsidRDefault="005331C9" w:rsidP="00F1143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9" w:rsidRPr="003636A0" w:rsidRDefault="005331C9" w:rsidP="00F1143D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5331C9">
              <w:rPr>
                <w:rFonts w:ascii="Tahoma" w:hAnsi="Tahoma" w:cs="Tahoma"/>
                <w:b/>
                <w:color w:val="000000"/>
              </w:rPr>
              <w:t>2252222</w:t>
            </w:r>
          </w:p>
        </w:tc>
      </w:tr>
    </w:tbl>
    <w:p w:rsidR="005331C9" w:rsidRDefault="005331C9" w:rsidP="005331C9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331C9" w:rsidRDefault="005331C9" w:rsidP="005331C9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331C9" w:rsidRPr="00EB40C8" w:rsidRDefault="005331C9" w:rsidP="005331C9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331C9" w:rsidRPr="00EB40C8" w:rsidRDefault="005331C9" w:rsidP="005331C9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331C9" w:rsidRPr="00EB40C8" w:rsidRDefault="005331C9" w:rsidP="005331C9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31C9" w:rsidRDefault="005331C9" w:rsidP="005331C9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5331C9" w:rsidRPr="00EB40C8" w:rsidRDefault="005331C9" w:rsidP="005331C9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5331C9" w:rsidRPr="00FA5FA8" w:rsidRDefault="005331C9" w:rsidP="005331C9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331C9" w:rsidRPr="00770193" w:rsidRDefault="005331C9" w:rsidP="005331C9">
      <w:pPr>
        <w:ind w:firstLine="0"/>
        <w:jc w:val="center"/>
        <w:rPr>
          <w:b/>
          <w:sz w:val="26"/>
          <w:szCs w:val="26"/>
        </w:rPr>
      </w:pPr>
      <w:r w:rsidRPr="00770193">
        <w:rPr>
          <w:b/>
          <w:sz w:val="26"/>
          <w:szCs w:val="26"/>
        </w:rPr>
        <w:t>на поставку кабельной арматуры (</w:t>
      </w:r>
      <w:r w:rsidRPr="005331C9">
        <w:rPr>
          <w:b/>
          <w:color w:val="000000"/>
          <w:sz w:val="26"/>
          <w:szCs w:val="26"/>
        </w:rPr>
        <w:t>Наконечник кабельный медный ТМ-10-6-5</w:t>
      </w:r>
      <w:r>
        <w:rPr>
          <w:b/>
          <w:color w:val="000000"/>
          <w:sz w:val="26"/>
          <w:szCs w:val="26"/>
        </w:rPr>
        <w:t>)</w:t>
      </w:r>
      <w:r w:rsidRPr="00770193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401Т.</w:t>
      </w:r>
    </w:p>
    <w:p w:rsidR="005331C9" w:rsidRPr="00020DD3" w:rsidRDefault="005331C9" w:rsidP="005331C9">
      <w:pPr>
        <w:ind w:firstLine="0"/>
        <w:jc w:val="center"/>
        <w:rPr>
          <w:sz w:val="24"/>
          <w:szCs w:val="24"/>
        </w:rPr>
      </w:pPr>
    </w:p>
    <w:p w:rsidR="005331C9" w:rsidRPr="00BE5448" w:rsidRDefault="005331C9" w:rsidP="005331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5331C9" w:rsidRPr="00BE5448" w:rsidRDefault="005331C9" w:rsidP="005331C9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5331C9" w:rsidRDefault="005331C9" w:rsidP="005331C9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5331C9" w:rsidRPr="00A70FDC" w:rsidTr="00F1143D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1C9" w:rsidRPr="003F70AC" w:rsidRDefault="005331C9" w:rsidP="00F1143D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331C9">
              <w:rPr>
                <w:color w:val="000000"/>
                <w:sz w:val="24"/>
                <w:szCs w:val="24"/>
              </w:rPr>
              <w:t>Наконечник кабельный медный ТМ-10-6-5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1C9" w:rsidRPr="00A73E89" w:rsidRDefault="005331C9" w:rsidP="00F1143D">
            <w:pPr>
              <w:ind w:firstLine="0"/>
              <w:rPr>
                <w:color w:val="000000"/>
                <w:sz w:val="24"/>
                <w:szCs w:val="24"/>
              </w:rPr>
            </w:pPr>
            <w:r w:rsidRPr="004A2C15">
              <w:rPr>
                <w:color w:val="000000"/>
                <w:sz w:val="24"/>
                <w:szCs w:val="24"/>
              </w:rPr>
              <w:t>ГОСТ 7386-80, ГОСТ 23981</w:t>
            </w:r>
            <w:r>
              <w:rPr>
                <w:color w:val="000000"/>
                <w:sz w:val="24"/>
                <w:szCs w:val="24"/>
              </w:rPr>
              <w:t>-80</w:t>
            </w:r>
          </w:p>
        </w:tc>
      </w:tr>
      <w:tr w:rsidR="005331C9" w:rsidRPr="00A70FDC" w:rsidTr="00F1143D">
        <w:trPr>
          <w:trHeight w:val="531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1C9" w:rsidRPr="00A70FDC" w:rsidRDefault="005331C9" w:rsidP="00F114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1C9" w:rsidRPr="004117B8" w:rsidRDefault="005331C9" w:rsidP="00F1143D">
            <w:pPr>
              <w:ind w:firstLine="0"/>
              <w:rPr>
                <w:color w:val="000000"/>
                <w:sz w:val="24"/>
                <w:szCs w:val="24"/>
              </w:rPr>
            </w:pPr>
            <w:r w:rsidRPr="00F3740A">
              <w:rPr>
                <w:color w:val="000000"/>
                <w:sz w:val="24"/>
                <w:szCs w:val="24"/>
              </w:rPr>
              <w:t xml:space="preserve">область применения -  для </w:t>
            </w:r>
            <w:proofErr w:type="spellStart"/>
            <w:r w:rsidRPr="00F3740A">
              <w:rPr>
                <w:color w:val="000000"/>
                <w:sz w:val="24"/>
                <w:szCs w:val="24"/>
              </w:rPr>
              <w:t>оконцевания</w:t>
            </w:r>
            <w:proofErr w:type="spellEnd"/>
            <w:r w:rsidRPr="00F3740A">
              <w:rPr>
                <w:color w:val="000000"/>
                <w:sz w:val="24"/>
                <w:szCs w:val="24"/>
              </w:rPr>
              <w:t xml:space="preserve"> проводов и кабелей с медными  жилами</w:t>
            </w:r>
          </w:p>
        </w:tc>
      </w:tr>
      <w:tr w:rsidR="005331C9" w:rsidRPr="00A70FDC" w:rsidTr="00F1143D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1C9" w:rsidRPr="00A70FDC" w:rsidRDefault="005331C9" w:rsidP="00F114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1C9" w:rsidRPr="004117B8" w:rsidRDefault="005331C9" w:rsidP="00F1143D">
            <w:pPr>
              <w:ind w:firstLine="0"/>
              <w:rPr>
                <w:color w:val="000000"/>
                <w:sz w:val="24"/>
                <w:szCs w:val="24"/>
              </w:rPr>
            </w:pPr>
            <w:r w:rsidRPr="00F3740A">
              <w:rPr>
                <w:color w:val="000000"/>
                <w:sz w:val="24"/>
                <w:szCs w:val="24"/>
              </w:rPr>
              <w:t xml:space="preserve">особенности конструкции - </w:t>
            </w:r>
            <w:proofErr w:type="spellStart"/>
            <w:r w:rsidRPr="00F3740A">
              <w:rPr>
                <w:color w:val="000000"/>
                <w:sz w:val="24"/>
                <w:szCs w:val="24"/>
              </w:rPr>
              <w:t>оконцевание</w:t>
            </w:r>
            <w:proofErr w:type="spellEnd"/>
            <w:r w:rsidRPr="00F3740A">
              <w:rPr>
                <w:color w:val="000000"/>
                <w:sz w:val="24"/>
                <w:szCs w:val="24"/>
              </w:rPr>
              <w:t xml:space="preserve"> жил в наконечнике осуществляется </w:t>
            </w:r>
            <w:proofErr w:type="spellStart"/>
            <w:r w:rsidRPr="00F3740A">
              <w:rPr>
                <w:color w:val="000000"/>
                <w:sz w:val="24"/>
                <w:szCs w:val="24"/>
              </w:rPr>
              <w:t>опрессовкой</w:t>
            </w:r>
            <w:proofErr w:type="spellEnd"/>
          </w:p>
        </w:tc>
      </w:tr>
      <w:tr w:rsidR="005331C9" w:rsidRPr="00A70FDC" w:rsidTr="00F1143D">
        <w:trPr>
          <w:trHeight w:val="249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1C9" w:rsidRPr="00A70FDC" w:rsidRDefault="005331C9" w:rsidP="00F114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1C9" w:rsidRPr="004117B8" w:rsidRDefault="005331C9" w:rsidP="00F1143D">
            <w:pPr>
              <w:ind w:firstLine="0"/>
              <w:rPr>
                <w:color w:val="000000"/>
                <w:sz w:val="24"/>
                <w:szCs w:val="24"/>
              </w:rPr>
            </w:pPr>
            <w:r w:rsidRPr="00F3740A">
              <w:rPr>
                <w:color w:val="000000"/>
                <w:sz w:val="24"/>
                <w:szCs w:val="24"/>
              </w:rPr>
              <w:t>материал: медь М</w:t>
            </w:r>
            <w:proofErr w:type="gramStart"/>
            <w:r w:rsidRPr="00F3740A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F3740A">
              <w:rPr>
                <w:color w:val="000000"/>
                <w:sz w:val="24"/>
                <w:szCs w:val="24"/>
              </w:rPr>
              <w:t>, ГОСТ 617-90</w:t>
            </w:r>
          </w:p>
        </w:tc>
      </w:tr>
      <w:tr w:rsidR="005331C9" w:rsidRPr="00A70FDC" w:rsidTr="00F1143D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1C9" w:rsidRPr="00A70FDC" w:rsidRDefault="005331C9" w:rsidP="00F114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1C9" w:rsidRPr="00435DBE" w:rsidRDefault="005331C9" w:rsidP="005331C9">
            <w:pPr>
              <w:ind w:firstLine="0"/>
              <w:rPr>
                <w:color w:val="000000"/>
                <w:sz w:val="24"/>
                <w:szCs w:val="24"/>
                <w:lang w:val="en-US"/>
              </w:rPr>
            </w:pPr>
            <w:r w:rsidRPr="007D4FA2">
              <w:rPr>
                <w:color w:val="000000"/>
                <w:sz w:val="24"/>
                <w:szCs w:val="24"/>
              </w:rPr>
              <w:t>диа</w:t>
            </w:r>
            <w:r>
              <w:rPr>
                <w:color w:val="000000"/>
                <w:sz w:val="24"/>
                <w:szCs w:val="24"/>
              </w:rPr>
              <w:t xml:space="preserve">метр контактного стержня, </w:t>
            </w:r>
            <w:proofErr w:type="gramStart"/>
            <w:r>
              <w:rPr>
                <w:color w:val="000000"/>
                <w:sz w:val="24"/>
                <w:szCs w:val="24"/>
              </w:rPr>
              <w:t>мм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– 6</w:t>
            </w:r>
          </w:p>
        </w:tc>
      </w:tr>
      <w:tr w:rsidR="005331C9" w:rsidRPr="00A70FDC" w:rsidTr="00F1143D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1C9" w:rsidRPr="00A70FDC" w:rsidRDefault="005331C9" w:rsidP="00F114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1C9" w:rsidRPr="007D4FA2" w:rsidRDefault="005331C9" w:rsidP="005331C9">
            <w:pPr>
              <w:ind w:firstLine="0"/>
              <w:rPr>
                <w:color w:val="000000"/>
                <w:sz w:val="24"/>
                <w:szCs w:val="24"/>
              </w:rPr>
            </w:pPr>
            <w:r w:rsidRPr="00000632">
              <w:rPr>
                <w:color w:val="000000"/>
                <w:sz w:val="24"/>
                <w:szCs w:val="24"/>
              </w:rPr>
              <w:t xml:space="preserve">D/d/d1, мм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00063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6,4</w:t>
            </w:r>
            <w:r w:rsidRPr="00000632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000632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5331C9" w:rsidRPr="00A70FDC" w:rsidTr="00F1143D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1C9" w:rsidRPr="00A70FDC" w:rsidRDefault="005331C9" w:rsidP="00F1143D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1C9" w:rsidRPr="004117B8" w:rsidRDefault="005331C9" w:rsidP="005331C9">
            <w:pPr>
              <w:ind w:firstLine="0"/>
              <w:rPr>
                <w:color w:val="000000"/>
                <w:sz w:val="24"/>
                <w:szCs w:val="24"/>
              </w:rPr>
            </w:pPr>
            <w:r w:rsidRPr="007B187D">
              <w:rPr>
                <w:color w:val="000000"/>
                <w:sz w:val="24"/>
                <w:szCs w:val="24"/>
              </w:rPr>
              <w:t xml:space="preserve">сечение токопроводящих жил: </w:t>
            </w:r>
            <w:r>
              <w:rPr>
                <w:color w:val="000000"/>
                <w:sz w:val="24"/>
                <w:szCs w:val="24"/>
              </w:rPr>
              <w:t>10</w:t>
            </w:r>
            <w:r w:rsidRPr="007B187D">
              <w:rPr>
                <w:color w:val="000000"/>
                <w:sz w:val="24"/>
                <w:szCs w:val="24"/>
              </w:rPr>
              <w:t xml:space="preserve"> мм²</w:t>
            </w:r>
          </w:p>
        </w:tc>
      </w:tr>
    </w:tbl>
    <w:p w:rsidR="005331C9" w:rsidRDefault="005331C9" w:rsidP="005331C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331C9" w:rsidRDefault="005331C9" w:rsidP="005331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требования.</w:t>
      </w:r>
    </w:p>
    <w:p w:rsidR="005331C9" w:rsidRDefault="005331C9" w:rsidP="005331C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5331C9" w:rsidRDefault="005331C9" w:rsidP="005331C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5331C9" w:rsidRDefault="005331C9" w:rsidP="005331C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331C9" w:rsidRDefault="005331C9" w:rsidP="005331C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5331C9" w:rsidRDefault="005331C9" w:rsidP="005331C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5331C9" w:rsidRDefault="005331C9" w:rsidP="005331C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8700EB">
        <w:rPr>
          <w:sz w:val="24"/>
          <w:szCs w:val="24"/>
        </w:rPr>
        <w:t xml:space="preserve">ПАО </w:t>
      </w:r>
      <w:r>
        <w:rPr>
          <w:sz w:val="24"/>
          <w:szCs w:val="24"/>
        </w:rPr>
        <w:t xml:space="preserve">«МРСК Центра», должна иметь положительное заключение об опытной эксплуатации в </w:t>
      </w:r>
      <w:r w:rsidR="008700EB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331C9" w:rsidRDefault="005331C9" w:rsidP="005331C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5331C9" w:rsidRDefault="005331C9" w:rsidP="005331C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700EB">
        <w:rPr>
          <w:sz w:val="24"/>
          <w:szCs w:val="24"/>
        </w:rPr>
        <w:t xml:space="preserve">ПАО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5331C9" w:rsidRDefault="005331C9" w:rsidP="005331C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</w:t>
      </w:r>
      <w:r w:rsidR="008700EB">
        <w:rPr>
          <w:sz w:val="24"/>
          <w:szCs w:val="24"/>
        </w:rPr>
        <w:t>технической политики ОАО  «</w:t>
      </w:r>
      <w:proofErr w:type="spellStart"/>
      <w:r w:rsidR="008700EB">
        <w:rPr>
          <w:sz w:val="24"/>
          <w:szCs w:val="24"/>
        </w:rPr>
        <w:t>Россети</w:t>
      </w:r>
      <w:proofErr w:type="spellEnd"/>
      <w:r w:rsidR="008700EB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:rsidR="005331C9" w:rsidRDefault="005331C9" w:rsidP="005331C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5331C9" w:rsidRDefault="005331C9" w:rsidP="005331C9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331C9" w:rsidRDefault="005331C9" w:rsidP="005331C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8700EB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331C9" w:rsidRDefault="005331C9" w:rsidP="005331C9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5331C9" w:rsidRPr="004A2C15" w:rsidRDefault="005331C9" w:rsidP="005331C9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3F70AC">
        <w:rPr>
          <w:rFonts w:cs="Helvetica"/>
          <w:color w:val="333333"/>
          <w:sz w:val="24"/>
        </w:rPr>
        <w:t>ГОСТ 7386-80</w:t>
      </w:r>
      <w:r>
        <w:rPr>
          <w:rFonts w:cs="Helvetica"/>
          <w:color w:val="333333"/>
          <w:sz w:val="24"/>
        </w:rPr>
        <w:t xml:space="preserve"> – «</w:t>
      </w:r>
      <w:r w:rsidRPr="004A2C15">
        <w:rPr>
          <w:rFonts w:cs="Arial"/>
          <w:sz w:val="24"/>
          <w:szCs w:val="24"/>
        </w:rPr>
        <w:t xml:space="preserve">Наконечники кабельные медные, закрепляемые </w:t>
      </w:r>
      <w:proofErr w:type="spellStart"/>
      <w:r w:rsidRPr="004A2C15">
        <w:rPr>
          <w:rFonts w:cs="Arial"/>
          <w:sz w:val="24"/>
          <w:szCs w:val="24"/>
        </w:rPr>
        <w:t>опрессовкой</w:t>
      </w:r>
      <w:proofErr w:type="spellEnd"/>
      <w:r w:rsidRPr="004A2C15">
        <w:rPr>
          <w:rFonts w:cs="Arial"/>
          <w:sz w:val="24"/>
          <w:szCs w:val="24"/>
        </w:rPr>
        <w:t>. Конструкция и размеры</w:t>
      </w:r>
      <w:r>
        <w:rPr>
          <w:rFonts w:cs="Arial"/>
          <w:sz w:val="24"/>
          <w:szCs w:val="24"/>
        </w:rPr>
        <w:t>»</w:t>
      </w:r>
    </w:p>
    <w:p w:rsidR="005331C9" w:rsidRPr="002D4E35" w:rsidRDefault="005331C9" w:rsidP="005331C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32"/>
          <w:szCs w:val="24"/>
        </w:rPr>
      </w:pPr>
      <w:r w:rsidRPr="008F1EB3">
        <w:rPr>
          <w:rFonts w:cs="Helvetica"/>
          <w:sz w:val="24"/>
        </w:rPr>
        <w:t>ГОСТ 23981-80 «Наконечники кабельные. Общие технические условия»</w:t>
      </w:r>
    </w:p>
    <w:p w:rsidR="005331C9" w:rsidRPr="002F6DEA" w:rsidRDefault="005331C9" w:rsidP="005331C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50043.1 «</w:t>
      </w:r>
      <w:r w:rsidRPr="002F6DEA">
        <w:rPr>
          <w:rFonts w:cs="Arial"/>
          <w:sz w:val="24"/>
          <w:szCs w:val="24"/>
        </w:rPr>
        <w:t>Соединительные устройства для низковольтных цепей бытового и аналогичного назначения. Часть 1. Общие требования</w:t>
      </w:r>
      <w:r>
        <w:rPr>
          <w:rFonts w:cs="Arial"/>
          <w:sz w:val="24"/>
          <w:szCs w:val="24"/>
        </w:rPr>
        <w:t>»;</w:t>
      </w:r>
    </w:p>
    <w:p w:rsidR="005331C9" w:rsidRPr="002D4E35" w:rsidRDefault="005331C9" w:rsidP="005331C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50043.2 </w:t>
      </w:r>
      <w:r w:rsidRPr="002F6DEA">
        <w:rPr>
          <w:sz w:val="24"/>
          <w:szCs w:val="24"/>
        </w:rPr>
        <w:t>«</w:t>
      </w:r>
      <w:r w:rsidRPr="002F6DEA">
        <w:rPr>
          <w:color w:val="000000"/>
          <w:sz w:val="24"/>
          <w:szCs w:val="24"/>
        </w:rPr>
        <w:t>Соединительные устройства для низковольтных цепей бытового и аналогичного назначения. Часть 2-1. Частные требования для соединительных устройств с винтовыми зажимами»</w:t>
      </w:r>
      <w:r>
        <w:rPr>
          <w:color w:val="000000"/>
          <w:sz w:val="24"/>
          <w:szCs w:val="24"/>
        </w:rPr>
        <w:t>;</w:t>
      </w:r>
    </w:p>
    <w:p w:rsidR="005331C9" w:rsidRPr="004A2C15" w:rsidRDefault="005331C9" w:rsidP="005331C9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A2C1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331C9" w:rsidRPr="004A2C15" w:rsidRDefault="005331C9" w:rsidP="005331C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A2C15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5331C9" w:rsidRDefault="005331C9" w:rsidP="005331C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5331C9" w:rsidRDefault="005331C9" w:rsidP="005331C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331C9" w:rsidRPr="00F64478" w:rsidRDefault="005331C9" w:rsidP="005331C9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5331C9" w:rsidRDefault="005331C9" w:rsidP="005331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331C9" w:rsidRDefault="005331C9" w:rsidP="005331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5331C9" w:rsidRDefault="005331C9" w:rsidP="005331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5331C9" w:rsidRPr="00961849" w:rsidRDefault="005331C9" w:rsidP="005331C9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5331C9" w:rsidRPr="00961849" w:rsidRDefault="005331C9" w:rsidP="005331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5331C9" w:rsidRDefault="005331C9" w:rsidP="005331C9">
      <w:pPr>
        <w:spacing w:line="276" w:lineRule="auto"/>
        <w:rPr>
          <w:sz w:val="24"/>
          <w:szCs w:val="24"/>
        </w:rPr>
      </w:pPr>
    </w:p>
    <w:p w:rsidR="005331C9" w:rsidRDefault="005331C9" w:rsidP="005331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5331C9" w:rsidRDefault="005331C9" w:rsidP="005331C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331C9" w:rsidRDefault="005331C9" w:rsidP="005331C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331C9" w:rsidRDefault="005331C9" w:rsidP="005331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331C9" w:rsidRDefault="005331C9" w:rsidP="005331C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5331C9" w:rsidRDefault="005331C9" w:rsidP="005331C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331C9" w:rsidRDefault="005331C9" w:rsidP="005331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5331C9" w:rsidRPr="00B85AF2" w:rsidRDefault="005331C9" w:rsidP="005331C9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5331C9" w:rsidRPr="00141F52" w:rsidRDefault="005331C9" w:rsidP="005331C9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5331C9" w:rsidRPr="00141F52" w:rsidRDefault="005331C9" w:rsidP="005331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5331C9" w:rsidRPr="00920AA3" w:rsidRDefault="005331C9" w:rsidP="005331C9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5331C9" w:rsidRDefault="005331C9" w:rsidP="005331C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5331C9" w:rsidRDefault="005331C9" w:rsidP="005331C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5331C9" w:rsidRDefault="005331C9" w:rsidP="005331C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 в соответствие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5331C9" w:rsidRDefault="005331C9" w:rsidP="005331C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5331C9" w:rsidRDefault="005331C9" w:rsidP="005331C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товарный знак предприятия изготовителя;</w:t>
      </w:r>
    </w:p>
    <w:p w:rsidR="005331C9" w:rsidRDefault="005331C9" w:rsidP="005331C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наименование и обозначение наконечников;</w:t>
      </w:r>
    </w:p>
    <w:p w:rsidR="005331C9" w:rsidRDefault="005331C9" w:rsidP="005331C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марка материала наконечников;</w:t>
      </w:r>
    </w:p>
    <w:p w:rsidR="005331C9" w:rsidRDefault="005331C9" w:rsidP="005331C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вид и толщина покрытия;</w:t>
      </w:r>
    </w:p>
    <w:p w:rsidR="005331C9" w:rsidRDefault="005331C9" w:rsidP="005331C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общее число наконечников в пакете, пачке, коробке или число наконечников в цепи;</w:t>
      </w:r>
    </w:p>
    <w:p w:rsidR="005331C9" w:rsidRDefault="005331C9" w:rsidP="005331C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дата выпуска;</w:t>
      </w:r>
    </w:p>
    <w:p w:rsidR="005331C9" w:rsidRDefault="005331C9" w:rsidP="005331C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обозначение стандарта, конструкции и размеров.</w:t>
      </w:r>
    </w:p>
    <w:p w:rsidR="005331C9" w:rsidRDefault="005331C9" w:rsidP="005331C9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5331C9" w:rsidRDefault="005331C9" w:rsidP="005331C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5331C9" w:rsidRDefault="005331C9" w:rsidP="005331C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5331C9" w:rsidRDefault="005331C9" w:rsidP="005331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700EB">
        <w:rPr>
          <w:szCs w:val="24"/>
        </w:rPr>
        <w:t xml:space="preserve">ПАО </w:t>
      </w:r>
      <w:r w:rsidRPr="00612811">
        <w:rPr>
          <w:szCs w:val="24"/>
        </w:rPr>
        <w:t xml:space="preserve">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5331C9" w:rsidRDefault="005331C9" w:rsidP="005331C9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331C9" w:rsidRDefault="005331C9" w:rsidP="005331C9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5331C9" w:rsidRDefault="005331C9" w:rsidP="005331C9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5331C9" w:rsidRDefault="005331C9" w:rsidP="005331C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331C9" w:rsidRPr="00F95F7D" w:rsidRDefault="005331C9" w:rsidP="005331C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920AA3" w:rsidRPr="005331C9" w:rsidRDefault="00920AA3" w:rsidP="005331C9">
      <w:pPr>
        <w:tabs>
          <w:tab w:val="right" w:pos="10207"/>
        </w:tabs>
        <w:jc w:val="right"/>
        <w:rPr>
          <w:sz w:val="24"/>
          <w:szCs w:val="24"/>
          <w:lang w:val="x-none"/>
        </w:rPr>
      </w:pPr>
    </w:p>
    <w:sectPr w:rsidR="00920AA3" w:rsidRPr="005331C9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7E6" w:rsidRDefault="00F417E6">
      <w:r>
        <w:separator/>
      </w:r>
    </w:p>
  </w:endnote>
  <w:endnote w:type="continuationSeparator" w:id="0">
    <w:p w:rsidR="00F417E6" w:rsidRDefault="00F41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7E6" w:rsidRDefault="00F417E6">
      <w:r>
        <w:separator/>
      </w:r>
    </w:p>
  </w:footnote>
  <w:footnote w:type="continuationSeparator" w:id="0">
    <w:p w:rsidR="00F417E6" w:rsidRDefault="00F417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9C6A2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1B1"/>
    <w:rsid w:val="00121A1F"/>
    <w:rsid w:val="00122385"/>
    <w:rsid w:val="001230A7"/>
    <w:rsid w:val="00126400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2F0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26FEF"/>
    <w:rsid w:val="0023153A"/>
    <w:rsid w:val="00231C99"/>
    <w:rsid w:val="00232288"/>
    <w:rsid w:val="00232605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6E81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0A30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3116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1C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324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29C2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00EB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3C46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2EB5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8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886"/>
    <w:rsid w:val="00B45EAF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4666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132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B1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35D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18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E76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7E6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3E3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9B05D-221D-4D90-A9CB-C3A56CCD20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6F6C96-98E5-4303-9AF1-F0CE4466B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529CA2-6561-42A0-B472-2B92F46683B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2596B91-D443-4F03-B6E6-EFAB44EE4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1382</Words>
  <Characters>7881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Мантров Илья Михайлович</cp:lastModifiedBy>
  <cp:revision>3</cp:revision>
  <cp:lastPrinted>2010-09-30T13:29:00Z</cp:lastPrinted>
  <dcterms:created xsi:type="dcterms:W3CDTF">2015-05-14T06:47:00Z</dcterms:created>
  <dcterms:modified xsi:type="dcterms:W3CDTF">2015-10-30T11:33:00Z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